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23A4DD1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559D3EA1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印度商务签证所需资料-在职人员</w:t>
            </w:r>
          </w:p>
        </w:tc>
      </w:tr>
      <w:tr w14:paraId="6754F9A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3560518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820B25B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B6EEC2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EB2536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2D025B0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6C33EC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E4982A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45DBDD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530009E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护照原件(有效期大于六个月)护照首页复印件(两份)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0C62114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90A87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393334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0E2410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申请表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93E9A99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</w:t>
            </w:r>
          </w:p>
        </w:tc>
      </w:tr>
      <w:tr w14:paraId="5ECD232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F6F7FF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62D240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034617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最高学历公证书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2907C6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最高学历公证书(原件和复印件)</w:t>
            </w:r>
          </w:p>
        </w:tc>
      </w:tr>
      <w:tr w14:paraId="1F045A8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406E3C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6B730D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7F4926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个人简历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58D505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个人简历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英文版 </w:t>
            </w:r>
          </w:p>
        </w:tc>
      </w:tr>
      <w:tr w14:paraId="20A52AE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FC4B1C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EBCE36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E02B5CF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046B236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5*5CM白底照片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2张，同时提供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电子版</w:t>
            </w:r>
          </w:p>
        </w:tc>
      </w:tr>
      <w:tr w14:paraId="07DA078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8E3C86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F8A55C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C0C5175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1A78F93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</w:rPr>
              <w:t>身份证</w:t>
            </w: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u w:val="none"/>
              </w:rPr>
              <w:t>复印件在一张纸上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426904F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156E6C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F6E4EB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16D1A4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无犯罪证明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FC4804F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申请人的无犯罪证明中英文公证书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(原件和复印件)</w:t>
            </w:r>
          </w:p>
        </w:tc>
      </w:tr>
      <w:tr w14:paraId="046CB69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F9A677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0A6B94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10A9D4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派遣函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BC4831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申请人公司派遣函原件（需要具体说明其前往印度的目的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联系客服索要派遣函的内容及格式要求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）；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翻译件以及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加盖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公司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公章</w:t>
            </w:r>
          </w:p>
          <w:p w14:paraId="74ABB09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 w14:paraId="33F2FA0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A8E80E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6E83FE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BCE5A8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E6C27E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翻译件以及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加盖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公司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公章</w:t>
            </w:r>
          </w:p>
          <w:p w14:paraId="402C3EE0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9945A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1A84BF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DE1C51E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68BE281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CBBA0A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</w:rPr>
              <w:t>个月银行储蓄卡交易记录（银行打印并加盖银行章，工资卡最佳，余额近3个月且余额不低于 10 万）</w:t>
            </w:r>
          </w:p>
        </w:tc>
      </w:tr>
      <w:tr w14:paraId="706B96F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4AEBFE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8EDEF43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9060E8D">
            <w:pP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收入证明原件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FCF0E84">
            <w:pP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</w:rPr>
              <w:t>用正式公司信纸出具的工作单位证明信（用英文，或用中文并配以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u w:val="none"/>
                <w:vertAlign w:val="baseline"/>
              </w:rPr>
              <w:t>英文翻译）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u w:val="none"/>
                <w:vertAlign w:val="baseline"/>
              </w:rPr>
              <w:t>加盖公章</w:t>
            </w: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  <w:t>包含以下信息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工作单位的地址，电话和传真号码，申请人的姓名，职务，申请人年薪收入需要大于25w人民币，和在工作单位的工作年限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，</w:t>
            </w:r>
          </w:p>
        </w:tc>
      </w:tr>
    </w:tbl>
    <w:p w14:paraId="2CB20417"/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76A3988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911E84D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邀请方资料（印度方需要提供的资料）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08A58C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C1162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02D3E53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行程表中文和英文</w:t>
            </w:r>
          </w:p>
        </w:tc>
      </w:tr>
      <w:tr w14:paraId="0156754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067F85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90F6D67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B635E8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47E544C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邀请函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必须原件（用印度方公司抬头纸填写 抬头必须包含印度公司的电话地址邮箱）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联系客服索要邀请函的内容及格式要求</w:t>
            </w:r>
          </w:p>
        </w:tc>
      </w:tr>
      <w:tr w14:paraId="3B23980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FB0ECB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C856DF2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BD1AE98">
            <w:pPr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组织证件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851F278"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印方营业执照</w:t>
            </w:r>
          </w:p>
        </w:tc>
      </w:tr>
      <w:tr w14:paraId="1EFEF2B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B8DD90F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附加表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D2445DF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7998AF0">
            <w:pPr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本人表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20E958B">
            <w:pPr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全部英文填写，并且每一页需要公司盖章，最后一页需要本人签字以及盖章。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必须原件</w:t>
            </w:r>
          </w:p>
        </w:tc>
      </w:tr>
      <w:tr w14:paraId="2D90F74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851F63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B1C8D4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41D32D7">
            <w:pPr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中方公司表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C9EF6C4"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全部英文填写，并且每一页需要公司盖章，最后一页需要公司领导签字以及盖章。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必须原件</w:t>
            </w:r>
          </w:p>
        </w:tc>
      </w:tr>
      <w:tr w14:paraId="40DA5C9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0A3DC4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9BD8203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243AF47">
            <w:pPr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印度公司表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6CC1399">
            <w:pPr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全部英文填写，由印度邀请方并且每一页需要公司盖章，最后一页需要公司领导签字以及盖章。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必须原件</w:t>
            </w:r>
          </w:p>
        </w:tc>
      </w:tr>
    </w:tbl>
    <w:p w14:paraId="044CA765"/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2EE83E0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3E715410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3DDF0DE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2CB4D4D4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6D53D290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办理任何国家签证我公司建议客人出签后定机票、酒店等，如耽误行程我公司无法承担除签证以外责任，敬请谅解。 </w:t>
            </w:r>
          </w:p>
          <w:p w14:paraId="1033AEE7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经常商务出行的人士可申请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instrText xml:space="preserve"> HYPERLINK "https://de.tlscontact.com/cn/BJS/page.php?pid=question_2_9" </w:instrTex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一年或多年多次往返的申根签证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fldChar w:fldCharType="end"/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 w14:paraId="043B94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1F6022BA"/>
    <w:rsid w:val="047A39D5"/>
    <w:rsid w:val="075E138C"/>
    <w:rsid w:val="0A713FFB"/>
    <w:rsid w:val="0C9B098C"/>
    <w:rsid w:val="0E9E4764"/>
    <w:rsid w:val="11421901"/>
    <w:rsid w:val="12C436AA"/>
    <w:rsid w:val="12F40DF6"/>
    <w:rsid w:val="1651594D"/>
    <w:rsid w:val="17323BCF"/>
    <w:rsid w:val="17EC6540"/>
    <w:rsid w:val="19E42360"/>
    <w:rsid w:val="1F6022BA"/>
    <w:rsid w:val="229121BE"/>
    <w:rsid w:val="23082656"/>
    <w:rsid w:val="239B75A4"/>
    <w:rsid w:val="2B256B37"/>
    <w:rsid w:val="2B8F28CC"/>
    <w:rsid w:val="2DAF3E40"/>
    <w:rsid w:val="2E100D83"/>
    <w:rsid w:val="2FEE50F3"/>
    <w:rsid w:val="325B3BE4"/>
    <w:rsid w:val="39225E0E"/>
    <w:rsid w:val="42022597"/>
    <w:rsid w:val="42164036"/>
    <w:rsid w:val="43C026C8"/>
    <w:rsid w:val="45941E41"/>
    <w:rsid w:val="492139EC"/>
    <w:rsid w:val="49BA1972"/>
    <w:rsid w:val="4C143394"/>
    <w:rsid w:val="4DCF5125"/>
    <w:rsid w:val="4FCE5F50"/>
    <w:rsid w:val="502C67D0"/>
    <w:rsid w:val="51CB39BF"/>
    <w:rsid w:val="62625371"/>
    <w:rsid w:val="67822ACF"/>
    <w:rsid w:val="67ED4F6A"/>
    <w:rsid w:val="68701E42"/>
    <w:rsid w:val="6BC71D79"/>
    <w:rsid w:val="6CB467A2"/>
    <w:rsid w:val="6D503E6F"/>
    <w:rsid w:val="71945934"/>
    <w:rsid w:val="72A22E56"/>
    <w:rsid w:val="72C214EC"/>
    <w:rsid w:val="7D955A3C"/>
    <w:rsid w:val="7DCD4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868</Characters>
  <Lines>0</Lines>
  <Paragraphs>0</Paragraphs>
  <TotalTime>3</TotalTime>
  <ScaleCrop>false</ScaleCrop>
  <LinksUpToDate>false</LinksUpToDate>
  <CharactersWithSpaces>876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2017-07-24T09:36:00Z</dcterms:created>
  <dc:creator>lipantour</dc:creator>
  <cp:lastModifiedBy>321旅行</cp:lastModifiedBy>
  <dcterms:modified xsi:type="dcterms:W3CDTF">2025-10-21T07:44:54Z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DC44F88BAC4243E9B99AA53D124B8AE2_13</vt:lpwstr>
  </property>
  <property fmtid="{D5CDD505-2E9C-101B-9397-08002B2CF9AE}" pid="4" name="KSOTemplateDocerSaveRecord">
    <vt:lpwstr>eyJoZGlkIjoiNzBjOTMxMjMzY2EyNmZjZWUzNzMzYWMxNTU0NDUwM2IiLCJ1c2VySWQiOiIyMDA3NDA1NTEifQ==</vt:lpwstr>
  </property>
</Properties>
</file>